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5BDA" w14:textId="4DDD48A9" w:rsidR="0055389E" w:rsidRDefault="005651D7" w:rsidP="0055389E">
      <w:pPr>
        <w:pStyle w:val="NoSpacing"/>
        <w:spacing w:after="0" w:line="240" w:lineRule="auto"/>
        <w:rPr>
          <w:b/>
        </w:rPr>
      </w:pPr>
      <w:r>
        <w:rPr>
          <w:b/>
        </w:rPr>
        <w:t>GUARDIANSHIP/CONSERVATORSHIP</w:t>
      </w:r>
    </w:p>
    <w:p w14:paraId="5867B47A" w14:textId="77777777" w:rsidR="005651D7" w:rsidRPr="0055389E" w:rsidRDefault="005651D7" w:rsidP="0055389E">
      <w:pPr>
        <w:pStyle w:val="NoSpacing"/>
        <w:spacing w:after="0" w:line="240" w:lineRule="auto"/>
        <w:rPr>
          <w:b/>
        </w:rPr>
      </w:pPr>
    </w:p>
    <w:p w14:paraId="1D8396F2" w14:textId="77777777" w:rsidR="0055389E" w:rsidRDefault="0055389E" w:rsidP="0055389E">
      <w:pPr>
        <w:pStyle w:val="NoSpacing"/>
        <w:spacing w:after="0" w:line="240" w:lineRule="auto"/>
      </w:pPr>
      <w:r>
        <w:t>_______________________________ COUNTY SUPERIOR COURT</w:t>
      </w:r>
    </w:p>
    <w:p w14:paraId="5C428799" w14:textId="77777777" w:rsidR="0055389E" w:rsidRDefault="0055389E" w:rsidP="0055389E">
      <w:pPr>
        <w:pStyle w:val="NoSpacing"/>
        <w:spacing w:after="0" w:line="240" w:lineRule="auto"/>
      </w:pPr>
      <w:r>
        <w:t>Case Information Cover Sheet (CICS)</w:t>
      </w:r>
    </w:p>
    <w:p w14:paraId="1188F1B8" w14:textId="2717AA2D" w:rsidR="005A5A9A" w:rsidRPr="005A5A9A" w:rsidRDefault="005A5A9A" w:rsidP="005A5A9A">
      <w:pPr>
        <w:pStyle w:val="NoSpacing"/>
        <w:spacing w:after="120" w:line="240" w:lineRule="auto"/>
        <w:jc w:val="left"/>
      </w:pPr>
      <w:r w:rsidRPr="005A5A9A">
        <w:t>Case Number_______________________</w:t>
      </w:r>
      <w:proofErr w:type="gramStart"/>
      <w:r w:rsidRPr="005A5A9A">
        <w:t>_</w:t>
      </w:r>
      <w:r>
        <w:t xml:space="preserve">  </w:t>
      </w:r>
      <w:r w:rsidRPr="005A5A9A">
        <w:t>Case</w:t>
      </w:r>
      <w:proofErr w:type="gramEnd"/>
      <w:r w:rsidRPr="005A5A9A">
        <w:t xml:space="preserve"> Title _______________________________</w:t>
      </w:r>
    </w:p>
    <w:p w14:paraId="4DADDE1C" w14:textId="020D3B7E" w:rsidR="005A5A9A" w:rsidRPr="005A5A9A" w:rsidRDefault="005A5A9A" w:rsidP="005A5A9A">
      <w:pPr>
        <w:pStyle w:val="NoSpacing"/>
        <w:spacing w:after="0" w:line="240" w:lineRule="auto"/>
        <w:jc w:val="left"/>
      </w:pPr>
      <w:r w:rsidRPr="005A5A9A">
        <w:t>Attorney Name _______________________________</w:t>
      </w:r>
      <w:proofErr w:type="gramStart"/>
      <w:r w:rsidRPr="005A5A9A">
        <w:t>_  Bar</w:t>
      </w:r>
      <w:proofErr w:type="gramEnd"/>
      <w:r w:rsidRPr="005A5A9A">
        <w:t xml:space="preserve"> Membership Number __________</w:t>
      </w:r>
    </w:p>
    <w:p w14:paraId="6A657BFA" w14:textId="77777777" w:rsidR="00D4511E" w:rsidRDefault="00D4511E" w:rsidP="00912D08">
      <w:pPr>
        <w:spacing w:after="0" w:line="240" w:lineRule="auto"/>
        <w:rPr>
          <w:rFonts w:ascii="Arial" w:hAnsi="Arial" w:cs="Arial"/>
        </w:rPr>
      </w:pPr>
    </w:p>
    <w:p w14:paraId="2F58248C" w14:textId="0838140A" w:rsidR="0055389E" w:rsidRDefault="0055389E" w:rsidP="00912D08">
      <w:pPr>
        <w:spacing w:after="0" w:line="240" w:lineRule="auto"/>
        <w:rPr>
          <w:rFonts w:ascii="Arial" w:hAnsi="Arial" w:cs="Arial"/>
        </w:rPr>
      </w:pPr>
      <w:r w:rsidRPr="00B438EC">
        <w:rPr>
          <w:rFonts w:ascii="Arial" w:hAnsi="Arial" w:cs="Arial"/>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p>
    <w:p w14:paraId="637ECEEC" w14:textId="77777777" w:rsidR="005651D7" w:rsidRDefault="005651D7" w:rsidP="00912D08">
      <w:pPr>
        <w:spacing w:after="0" w:line="240" w:lineRule="auto"/>
        <w:rPr>
          <w:rFonts w:ascii="Arial" w:hAnsi="Arial" w:cs="Arial"/>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747"/>
        <w:gridCol w:w="7327"/>
      </w:tblGrid>
      <w:tr w:rsidR="005651D7" w:rsidRPr="00AA71AA" w14:paraId="2565FC98" w14:textId="77777777" w:rsidTr="00604FFC">
        <w:tc>
          <w:tcPr>
            <w:tcW w:w="466" w:type="dxa"/>
          </w:tcPr>
          <w:p w14:paraId="2E70D959" w14:textId="77777777" w:rsidR="005651D7" w:rsidRPr="005651D7" w:rsidRDefault="005651D7" w:rsidP="005651D7">
            <w:pPr>
              <w:spacing w:after="60"/>
              <w:rPr>
                <w:rFonts w:ascii="Arial" w:hAnsi="Arial" w:cs="Arial"/>
                <w:sz w:val="24"/>
                <w:szCs w:val="24"/>
              </w:rPr>
            </w:pPr>
            <w:r w:rsidRPr="005651D7">
              <w:rPr>
                <w:rFonts w:ascii="Arial" w:hAnsi="Arial" w:cs="Arial"/>
                <w:sz w:val="24"/>
                <w:szCs w:val="24"/>
              </w:rPr>
              <w:sym w:font="Wingdings" w:char="F06F"/>
            </w:r>
          </w:p>
        </w:tc>
        <w:tc>
          <w:tcPr>
            <w:tcW w:w="1747" w:type="dxa"/>
          </w:tcPr>
          <w:p w14:paraId="3A4EE6E7" w14:textId="77777777" w:rsidR="005651D7" w:rsidRPr="00AA71AA" w:rsidRDefault="005651D7" w:rsidP="005651D7">
            <w:pPr>
              <w:spacing w:after="60"/>
              <w:rPr>
                <w:rFonts w:ascii="Arial" w:hAnsi="Arial" w:cs="Arial"/>
                <w:caps/>
              </w:rPr>
            </w:pPr>
            <w:r w:rsidRPr="00AA71AA">
              <w:rPr>
                <w:rFonts w:ascii="Arial" w:hAnsi="Arial" w:cs="Arial"/>
                <w:caps/>
              </w:rPr>
              <w:t>EGC</w:t>
            </w:r>
          </w:p>
        </w:tc>
        <w:tc>
          <w:tcPr>
            <w:tcW w:w="7327" w:type="dxa"/>
          </w:tcPr>
          <w:p w14:paraId="7FFCEEE6" w14:textId="77777777" w:rsidR="005651D7" w:rsidRPr="00AA71AA" w:rsidRDefault="005651D7" w:rsidP="005651D7">
            <w:pPr>
              <w:spacing w:after="60"/>
              <w:rPr>
                <w:rFonts w:ascii="Arial" w:hAnsi="Arial" w:cs="Arial"/>
              </w:rPr>
            </w:pPr>
            <w:r w:rsidRPr="00AA71AA">
              <w:rPr>
                <w:rFonts w:ascii="Arial" w:hAnsi="Arial" w:cs="Arial"/>
              </w:rPr>
              <w:t>Emergency Guardianship/Conservatorship</w:t>
            </w:r>
          </w:p>
        </w:tc>
      </w:tr>
      <w:tr w:rsidR="005651D7" w:rsidRPr="00AA71AA" w14:paraId="18275B6C" w14:textId="77777777" w:rsidTr="00F174F8">
        <w:tc>
          <w:tcPr>
            <w:tcW w:w="466" w:type="dxa"/>
          </w:tcPr>
          <w:p w14:paraId="5498239E"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6B9B3A6A" w14:textId="77777777" w:rsidR="005651D7" w:rsidRPr="00AA71AA" w:rsidRDefault="005651D7" w:rsidP="005651D7">
            <w:pPr>
              <w:spacing w:after="60"/>
              <w:rPr>
                <w:rFonts w:ascii="Arial" w:hAnsi="Arial" w:cs="Arial"/>
                <w:caps/>
              </w:rPr>
            </w:pPr>
            <w:r w:rsidRPr="00AA71AA">
              <w:rPr>
                <w:rFonts w:ascii="Arial" w:hAnsi="Arial" w:cs="Arial"/>
                <w:caps/>
              </w:rPr>
              <w:t>emg</w:t>
            </w:r>
          </w:p>
        </w:tc>
        <w:tc>
          <w:tcPr>
            <w:tcW w:w="7327" w:type="dxa"/>
          </w:tcPr>
          <w:p w14:paraId="3D1CE26E" w14:textId="77777777" w:rsidR="005651D7" w:rsidRPr="00AA71AA" w:rsidRDefault="005651D7" w:rsidP="005651D7">
            <w:pPr>
              <w:spacing w:after="60"/>
              <w:rPr>
                <w:rFonts w:ascii="Arial" w:hAnsi="Arial" w:cs="Arial"/>
              </w:rPr>
            </w:pPr>
            <w:r w:rsidRPr="00AA71AA">
              <w:rPr>
                <w:rFonts w:ascii="Arial" w:hAnsi="Arial" w:cs="Arial"/>
              </w:rPr>
              <w:t>Emergency Minor Guardianship</w:t>
            </w:r>
          </w:p>
        </w:tc>
      </w:tr>
      <w:tr w:rsidR="005651D7" w:rsidRPr="00AA71AA" w14:paraId="43BD3BB2" w14:textId="77777777" w:rsidTr="00F174F8">
        <w:tc>
          <w:tcPr>
            <w:tcW w:w="466" w:type="dxa"/>
          </w:tcPr>
          <w:p w14:paraId="38EB0052"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2A782B92" w14:textId="77777777" w:rsidR="005651D7" w:rsidRPr="00AA71AA" w:rsidRDefault="005651D7" w:rsidP="005651D7">
            <w:pPr>
              <w:spacing w:after="60"/>
              <w:rPr>
                <w:rFonts w:ascii="Arial" w:hAnsi="Arial" w:cs="Arial"/>
                <w:caps/>
              </w:rPr>
            </w:pPr>
            <w:r w:rsidRPr="00AA71AA">
              <w:rPr>
                <w:rFonts w:ascii="Arial" w:hAnsi="Arial" w:cs="Arial"/>
                <w:caps/>
              </w:rPr>
              <w:t>EGM</w:t>
            </w:r>
          </w:p>
        </w:tc>
        <w:tc>
          <w:tcPr>
            <w:tcW w:w="7327" w:type="dxa"/>
          </w:tcPr>
          <w:p w14:paraId="5F2C5B73" w14:textId="77777777" w:rsidR="005651D7" w:rsidRPr="00AA71AA" w:rsidRDefault="005651D7" w:rsidP="005651D7">
            <w:pPr>
              <w:spacing w:after="60"/>
              <w:rPr>
                <w:rFonts w:ascii="Arial" w:hAnsi="Arial" w:cs="Arial"/>
              </w:rPr>
            </w:pPr>
            <w:r w:rsidRPr="00AA71AA">
              <w:rPr>
                <w:rFonts w:ascii="Arial" w:hAnsi="Arial" w:cs="Arial"/>
              </w:rPr>
              <w:t>Minor Emergency Guardianship/Conservatorship</w:t>
            </w:r>
          </w:p>
        </w:tc>
      </w:tr>
      <w:tr w:rsidR="005651D7" w:rsidRPr="00AA71AA" w14:paraId="33BDE357" w14:textId="77777777" w:rsidTr="00F174F8">
        <w:tc>
          <w:tcPr>
            <w:tcW w:w="466" w:type="dxa"/>
          </w:tcPr>
          <w:p w14:paraId="4DA7EB3D"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3DF85941" w14:textId="77777777" w:rsidR="005651D7" w:rsidRPr="00AA71AA" w:rsidRDefault="005651D7" w:rsidP="005651D7">
            <w:pPr>
              <w:spacing w:after="60"/>
              <w:rPr>
                <w:rFonts w:ascii="Arial" w:hAnsi="Arial" w:cs="Arial"/>
                <w:caps/>
              </w:rPr>
            </w:pPr>
            <w:r w:rsidRPr="00AA71AA">
              <w:rPr>
                <w:rFonts w:ascii="Arial" w:hAnsi="Arial" w:cs="Arial"/>
                <w:caps/>
              </w:rPr>
              <w:t>gde</w:t>
            </w:r>
          </w:p>
        </w:tc>
        <w:tc>
          <w:tcPr>
            <w:tcW w:w="7327" w:type="dxa"/>
          </w:tcPr>
          <w:p w14:paraId="7B84E123" w14:textId="77777777" w:rsidR="005651D7" w:rsidRPr="00AA71AA" w:rsidRDefault="005651D7" w:rsidP="005651D7">
            <w:pPr>
              <w:spacing w:after="60"/>
              <w:rPr>
                <w:rFonts w:ascii="Arial" w:hAnsi="Arial" w:cs="Arial"/>
              </w:rPr>
            </w:pPr>
            <w:r w:rsidRPr="00AA71AA">
              <w:rPr>
                <w:rFonts w:ascii="Arial" w:hAnsi="Arial" w:cs="Arial"/>
              </w:rPr>
              <w:t>Guardianship of the Estate</w:t>
            </w:r>
          </w:p>
        </w:tc>
      </w:tr>
      <w:tr w:rsidR="005651D7" w:rsidRPr="00AA71AA" w14:paraId="4EE2E5CD" w14:textId="77777777" w:rsidTr="00F174F8">
        <w:tc>
          <w:tcPr>
            <w:tcW w:w="466" w:type="dxa"/>
          </w:tcPr>
          <w:p w14:paraId="16C7628A"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7A1C0B1E" w14:textId="77777777" w:rsidR="005651D7" w:rsidRPr="00AA71AA" w:rsidRDefault="005651D7" w:rsidP="005651D7">
            <w:pPr>
              <w:spacing w:after="60"/>
              <w:rPr>
                <w:rFonts w:ascii="Arial" w:hAnsi="Arial" w:cs="Arial"/>
                <w:caps/>
              </w:rPr>
            </w:pPr>
            <w:r w:rsidRPr="00AA71AA">
              <w:rPr>
                <w:rFonts w:ascii="Arial" w:hAnsi="Arial" w:cs="Arial"/>
                <w:caps/>
              </w:rPr>
              <w:t>gdn</w:t>
            </w:r>
          </w:p>
        </w:tc>
        <w:tc>
          <w:tcPr>
            <w:tcW w:w="7327" w:type="dxa"/>
          </w:tcPr>
          <w:p w14:paraId="20E36693" w14:textId="77777777" w:rsidR="005651D7" w:rsidRPr="00AA71AA" w:rsidRDefault="005651D7" w:rsidP="005651D7">
            <w:pPr>
              <w:spacing w:after="60"/>
              <w:rPr>
                <w:rFonts w:ascii="Arial" w:hAnsi="Arial" w:cs="Arial"/>
              </w:rPr>
            </w:pPr>
            <w:r w:rsidRPr="00AA71AA">
              <w:rPr>
                <w:rFonts w:ascii="Arial" w:hAnsi="Arial" w:cs="Arial"/>
              </w:rPr>
              <w:t>Guardianship</w:t>
            </w:r>
          </w:p>
        </w:tc>
      </w:tr>
      <w:tr w:rsidR="005651D7" w:rsidRPr="00AA71AA" w14:paraId="697471B1" w14:textId="77777777" w:rsidTr="00F174F8">
        <w:tc>
          <w:tcPr>
            <w:tcW w:w="466" w:type="dxa"/>
          </w:tcPr>
          <w:p w14:paraId="7196BF7D"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3F3D0C55" w14:textId="77777777" w:rsidR="005651D7" w:rsidRPr="00AA71AA" w:rsidRDefault="005651D7" w:rsidP="005651D7">
            <w:pPr>
              <w:spacing w:after="60"/>
              <w:rPr>
                <w:rFonts w:ascii="Arial" w:hAnsi="Arial" w:cs="Arial"/>
                <w:caps/>
              </w:rPr>
            </w:pPr>
            <w:r w:rsidRPr="00AA71AA">
              <w:rPr>
                <w:rFonts w:ascii="Arial" w:hAnsi="Arial" w:cs="Arial"/>
                <w:caps/>
              </w:rPr>
              <w:t>gdp</w:t>
            </w:r>
          </w:p>
        </w:tc>
        <w:tc>
          <w:tcPr>
            <w:tcW w:w="7327" w:type="dxa"/>
          </w:tcPr>
          <w:p w14:paraId="240EDE57" w14:textId="77777777" w:rsidR="005651D7" w:rsidRPr="00AA71AA" w:rsidRDefault="005651D7" w:rsidP="005651D7">
            <w:pPr>
              <w:spacing w:after="60"/>
              <w:rPr>
                <w:rFonts w:ascii="Arial" w:hAnsi="Arial" w:cs="Arial"/>
              </w:rPr>
            </w:pPr>
            <w:r w:rsidRPr="00AA71AA">
              <w:rPr>
                <w:rFonts w:ascii="Arial" w:hAnsi="Arial" w:cs="Arial"/>
              </w:rPr>
              <w:t>Guardianship of the Person</w:t>
            </w:r>
          </w:p>
        </w:tc>
      </w:tr>
      <w:tr w:rsidR="005651D7" w:rsidRPr="00AA71AA" w14:paraId="7DDAB2CB" w14:textId="77777777" w:rsidTr="00F174F8">
        <w:tc>
          <w:tcPr>
            <w:tcW w:w="466" w:type="dxa"/>
          </w:tcPr>
          <w:p w14:paraId="333A7515"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64AA820A" w14:textId="77777777" w:rsidR="005651D7" w:rsidRPr="00AA71AA" w:rsidRDefault="005651D7" w:rsidP="005651D7">
            <w:pPr>
              <w:spacing w:after="60"/>
              <w:rPr>
                <w:rFonts w:ascii="Arial" w:hAnsi="Arial" w:cs="Arial"/>
                <w:caps/>
              </w:rPr>
            </w:pPr>
            <w:r w:rsidRPr="00AA71AA">
              <w:rPr>
                <w:rFonts w:ascii="Arial" w:hAnsi="Arial" w:cs="Arial"/>
                <w:caps/>
              </w:rPr>
              <w:t>ge</w:t>
            </w:r>
          </w:p>
        </w:tc>
        <w:tc>
          <w:tcPr>
            <w:tcW w:w="7327" w:type="dxa"/>
          </w:tcPr>
          <w:p w14:paraId="7C4BAA8C" w14:textId="77777777" w:rsidR="005651D7" w:rsidRPr="00AA71AA" w:rsidRDefault="005651D7" w:rsidP="005651D7">
            <w:pPr>
              <w:spacing w:after="60"/>
              <w:rPr>
                <w:rFonts w:ascii="Arial" w:hAnsi="Arial" w:cs="Arial"/>
              </w:rPr>
            </w:pPr>
            <w:r w:rsidRPr="00AA71AA">
              <w:rPr>
                <w:rFonts w:ascii="Arial" w:hAnsi="Arial" w:cs="Arial"/>
              </w:rPr>
              <w:t>Guardian/Estate</w:t>
            </w:r>
          </w:p>
        </w:tc>
      </w:tr>
      <w:tr w:rsidR="005651D7" w:rsidRPr="00AA71AA" w14:paraId="74C5E1A7" w14:textId="77777777" w:rsidTr="00F174F8">
        <w:tc>
          <w:tcPr>
            <w:tcW w:w="466" w:type="dxa"/>
          </w:tcPr>
          <w:p w14:paraId="4A0A125A"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7F6EE33A" w14:textId="77777777" w:rsidR="005651D7" w:rsidRPr="00AA71AA" w:rsidRDefault="005651D7" w:rsidP="005651D7">
            <w:pPr>
              <w:spacing w:after="60"/>
              <w:rPr>
                <w:rFonts w:ascii="Arial" w:hAnsi="Arial" w:cs="Arial"/>
                <w:caps/>
              </w:rPr>
            </w:pPr>
            <w:r w:rsidRPr="00AA71AA">
              <w:rPr>
                <w:rFonts w:ascii="Arial" w:hAnsi="Arial" w:cs="Arial"/>
                <w:caps/>
              </w:rPr>
              <w:t>lgd</w:t>
            </w:r>
          </w:p>
        </w:tc>
        <w:tc>
          <w:tcPr>
            <w:tcW w:w="7327" w:type="dxa"/>
          </w:tcPr>
          <w:p w14:paraId="5C1034C9" w14:textId="77777777" w:rsidR="005651D7" w:rsidRPr="00AA71AA" w:rsidRDefault="005651D7" w:rsidP="005651D7">
            <w:pPr>
              <w:spacing w:after="60"/>
              <w:rPr>
                <w:rFonts w:ascii="Arial" w:hAnsi="Arial" w:cs="Arial"/>
              </w:rPr>
            </w:pPr>
            <w:r w:rsidRPr="00AA71AA">
              <w:rPr>
                <w:rFonts w:ascii="Arial" w:hAnsi="Arial" w:cs="Arial"/>
              </w:rPr>
              <w:t>Limited Guardianship</w:t>
            </w:r>
          </w:p>
        </w:tc>
      </w:tr>
      <w:tr w:rsidR="005651D7" w:rsidRPr="00AA71AA" w14:paraId="3FFCCDB4" w14:textId="77777777" w:rsidTr="00F174F8">
        <w:tc>
          <w:tcPr>
            <w:tcW w:w="466" w:type="dxa"/>
          </w:tcPr>
          <w:p w14:paraId="666EAD51"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3EFBDAC3" w14:textId="77777777" w:rsidR="005651D7" w:rsidRPr="00AA71AA" w:rsidRDefault="005651D7" w:rsidP="005651D7">
            <w:pPr>
              <w:spacing w:after="60"/>
              <w:rPr>
                <w:rFonts w:ascii="Arial" w:hAnsi="Arial" w:cs="Arial"/>
                <w:caps/>
              </w:rPr>
            </w:pPr>
            <w:r w:rsidRPr="00AA71AA">
              <w:rPr>
                <w:rFonts w:ascii="Arial" w:hAnsi="Arial" w:cs="Arial"/>
                <w:caps/>
              </w:rPr>
              <w:t>lge</w:t>
            </w:r>
          </w:p>
        </w:tc>
        <w:tc>
          <w:tcPr>
            <w:tcW w:w="7327" w:type="dxa"/>
          </w:tcPr>
          <w:p w14:paraId="5F04389D" w14:textId="77777777" w:rsidR="005651D7" w:rsidRPr="00AA71AA" w:rsidRDefault="005651D7" w:rsidP="005651D7">
            <w:pPr>
              <w:spacing w:after="60"/>
              <w:rPr>
                <w:rFonts w:ascii="Arial" w:hAnsi="Arial" w:cs="Arial"/>
              </w:rPr>
            </w:pPr>
            <w:r w:rsidRPr="00AA71AA">
              <w:rPr>
                <w:rFonts w:ascii="Arial" w:hAnsi="Arial" w:cs="Arial"/>
              </w:rPr>
              <w:t>Limited Guardianship of the Estate</w:t>
            </w:r>
          </w:p>
        </w:tc>
      </w:tr>
      <w:tr w:rsidR="005651D7" w:rsidRPr="00AA71AA" w14:paraId="4AB33E27" w14:textId="77777777" w:rsidTr="00F174F8">
        <w:tc>
          <w:tcPr>
            <w:tcW w:w="466" w:type="dxa"/>
          </w:tcPr>
          <w:p w14:paraId="606C5718"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3756125B" w14:textId="77777777" w:rsidR="005651D7" w:rsidRPr="00AA71AA" w:rsidRDefault="005651D7" w:rsidP="005651D7">
            <w:pPr>
              <w:spacing w:after="60"/>
              <w:rPr>
                <w:rFonts w:ascii="Arial" w:hAnsi="Arial" w:cs="Arial"/>
                <w:caps/>
              </w:rPr>
            </w:pPr>
            <w:r w:rsidRPr="00AA71AA">
              <w:rPr>
                <w:rFonts w:ascii="Arial" w:hAnsi="Arial" w:cs="Arial"/>
                <w:caps/>
              </w:rPr>
              <w:t>lgp</w:t>
            </w:r>
          </w:p>
        </w:tc>
        <w:tc>
          <w:tcPr>
            <w:tcW w:w="7327" w:type="dxa"/>
          </w:tcPr>
          <w:p w14:paraId="7C0AF057" w14:textId="77777777" w:rsidR="005651D7" w:rsidRPr="00AA71AA" w:rsidRDefault="005651D7" w:rsidP="005651D7">
            <w:pPr>
              <w:spacing w:after="60"/>
              <w:rPr>
                <w:rFonts w:ascii="Arial" w:hAnsi="Arial" w:cs="Arial"/>
              </w:rPr>
            </w:pPr>
            <w:r w:rsidRPr="00AA71AA">
              <w:rPr>
                <w:rFonts w:ascii="Arial" w:hAnsi="Arial" w:cs="Arial"/>
              </w:rPr>
              <w:t xml:space="preserve">Limited Guardianship of the Person </w:t>
            </w:r>
          </w:p>
        </w:tc>
      </w:tr>
      <w:tr w:rsidR="005651D7" w:rsidRPr="00AA71AA" w14:paraId="4605E560" w14:textId="77777777" w:rsidTr="00F174F8">
        <w:tc>
          <w:tcPr>
            <w:tcW w:w="466" w:type="dxa"/>
          </w:tcPr>
          <w:p w14:paraId="59644472"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76A2A0ED" w14:textId="77777777" w:rsidR="005651D7" w:rsidRPr="00AA71AA" w:rsidRDefault="005651D7" w:rsidP="005651D7">
            <w:pPr>
              <w:spacing w:after="60"/>
              <w:rPr>
                <w:rFonts w:ascii="Arial" w:hAnsi="Arial" w:cs="Arial"/>
                <w:caps/>
              </w:rPr>
            </w:pPr>
            <w:r w:rsidRPr="00AA71AA">
              <w:rPr>
                <w:rFonts w:ascii="Arial" w:hAnsi="Arial" w:cs="Arial"/>
                <w:caps/>
              </w:rPr>
              <w:t>MCe</w:t>
            </w:r>
          </w:p>
        </w:tc>
        <w:tc>
          <w:tcPr>
            <w:tcW w:w="7327" w:type="dxa"/>
          </w:tcPr>
          <w:p w14:paraId="5804AA4B" w14:textId="77777777" w:rsidR="005651D7" w:rsidRPr="00AA71AA" w:rsidRDefault="005651D7" w:rsidP="005651D7">
            <w:pPr>
              <w:spacing w:after="60"/>
              <w:rPr>
                <w:rFonts w:ascii="Arial" w:hAnsi="Arial" w:cs="Arial"/>
              </w:rPr>
            </w:pPr>
            <w:r w:rsidRPr="00AA71AA">
              <w:rPr>
                <w:rFonts w:ascii="Arial" w:hAnsi="Arial" w:cs="Arial"/>
              </w:rPr>
              <w:t>Minor Conservatorship</w:t>
            </w:r>
          </w:p>
        </w:tc>
      </w:tr>
      <w:tr w:rsidR="005651D7" w:rsidRPr="00AA71AA" w14:paraId="223F3C0C" w14:textId="77777777" w:rsidTr="00F174F8">
        <w:tc>
          <w:tcPr>
            <w:tcW w:w="466" w:type="dxa"/>
          </w:tcPr>
          <w:p w14:paraId="6B3D5D74"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2C371338" w14:textId="77777777" w:rsidR="005651D7" w:rsidRPr="00AA71AA" w:rsidRDefault="005651D7" w:rsidP="005651D7">
            <w:pPr>
              <w:spacing w:after="60"/>
              <w:rPr>
                <w:rFonts w:ascii="Arial" w:hAnsi="Arial" w:cs="Arial"/>
                <w:caps/>
              </w:rPr>
            </w:pPr>
            <w:r w:rsidRPr="00AA71AA">
              <w:rPr>
                <w:rFonts w:ascii="Arial" w:hAnsi="Arial" w:cs="Arial"/>
                <w:caps/>
              </w:rPr>
              <w:t>MGC</w:t>
            </w:r>
          </w:p>
        </w:tc>
        <w:tc>
          <w:tcPr>
            <w:tcW w:w="7327" w:type="dxa"/>
          </w:tcPr>
          <w:p w14:paraId="57E90A5B" w14:textId="77777777" w:rsidR="005651D7" w:rsidRPr="00AA71AA" w:rsidRDefault="005651D7" w:rsidP="005651D7">
            <w:pPr>
              <w:spacing w:after="60"/>
              <w:rPr>
                <w:rFonts w:ascii="Arial" w:hAnsi="Arial" w:cs="Arial"/>
              </w:rPr>
            </w:pPr>
            <w:r w:rsidRPr="00AA71AA">
              <w:rPr>
                <w:rFonts w:ascii="Arial" w:hAnsi="Arial" w:cs="Arial"/>
              </w:rPr>
              <w:t>Minor Guardianship Custody</w:t>
            </w:r>
          </w:p>
        </w:tc>
      </w:tr>
      <w:tr w:rsidR="005651D7" w:rsidRPr="00AA71AA" w14:paraId="6D7814D3" w14:textId="77777777" w:rsidTr="00F174F8">
        <w:tc>
          <w:tcPr>
            <w:tcW w:w="466" w:type="dxa"/>
          </w:tcPr>
          <w:p w14:paraId="6EEF5CEB"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6FCC84ED" w14:textId="77777777" w:rsidR="005651D7" w:rsidRPr="00AA71AA" w:rsidRDefault="005651D7" w:rsidP="005651D7">
            <w:pPr>
              <w:spacing w:after="60"/>
              <w:rPr>
                <w:rFonts w:ascii="Arial" w:hAnsi="Arial" w:cs="Arial"/>
                <w:caps/>
              </w:rPr>
            </w:pPr>
            <w:r w:rsidRPr="00AA71AA">
              <w:rPr>
                <w:rFonts w:ascii="Arial" w:hAnsi="Arial" w:cs="Arial"/>
                <w:caps/>
              </w:rPr>
              <w:t>OPM</w:t>
            </w:r>
          </w:p>
        </w:tc>
        <w:tc>
          <w:tcPr>
            <w:tcW w:w="7327" w:type="dxa"/>
          </w:tcPr>
          <w:p w14:paraId="1414651F" w14:textId="77777777" w:rsidR="005651D7" w:rsidRPr="00AA71AA" w:rsidRDefault="005651D7" w:rsidP="005651D7">
            <w:pPr>
              <w:spacing w:after="60"/>
              <w:rPr>
                <w:rFonts w:ascii="Arial" w:hAnsi="Arial" w:cs="Arial"/>
              </w:rPr>
            </w:pPr>
            <w:r w:rsidRPr="00AA71AA">
              <w:rPr>
                <w:rFonts w:ascii="Arial" w:hAnsi="Arial" w:cs="Arial"/>
              </w:rPr>
              <w:t>Minor Other Protective Arrangement</w:t>
            </w:r>
          </w:p>
        </w:tc>
      </w:tr>
      <w:tr w:rsidR="005651D7" w:rsidRPr="00AA71AA" w14:paraId="4AE8A364" w14:textId="77777777" w:rsidTr="00F174F8">
        <w:tc>
          <w:tcPr>
            <w:tcW w:w="466" w:type="dxa"/>
          </w:tcPr>
          <w:p w14:paraId="32C3D631"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1DFCF33D" w14:textId="77777777" w:rsidR="005651D7" w:rsidRPr="00AA71AA" w:rsidRDefault="005651D7" w:rsidP="005651D7">
            <w:pPr>
              <w:spacing w:after="60"/>
              <w:rPr>
                <w:rFonts w:ascii="Arial" w:hAnsi="Arial" w:cs="Arial"/>
                <w:caps/>
              </w:rPr>
            </w:pPr>
            <w:r w:rsidRPr="00AA71AA">
              <w:rPr>
                <w:rFonts w:ascii="Arial" w:hAnsi="Arial" w:cs="Arial"/>
                <w:caps/>
              </w:rPr>
              <w:t>OPR</w:t>
            </w:r>
          </w:p>
        </w:tc>
        <w:tc>
          <w:tcPr>
            <w:tcW w:w="7327" w:type="dxa"/>
          </w:tcPr>
          <w:p w14:paraId="0C0C320C" w14:textId="77777777" w:rsidR="005651D7" w:rsidRPr="00AA71AA" w:rsidRDefault="005651D7" w:rsidP="005651D7">
            <w:pPr>
              <w:spacing w:after="60"/>
              <w:rPr>
                <w:rFonts w:ascii="Arial" w:hAnsi="Arial" w:cs="Arial"/>
              </w:rPr>
            </w:pPr>
            <w:r w:rsidRPr="00AA71AA">
              <w:rPr>
                <w:rFonts w:ascii="Arial" w:hAnsi="Arial" w:cs="Arial"/>
              </w:rPr>
              <w:t>Other Protective Arrangement</w:t>
            </w:r>
          </w:p>
        </w:tc>
      </w:tr>
      <w:tr w:rsidR="005651D7" w:rsidRPr="00AA71AA" w14:paraId="6053B6AC" w14:textId="77777777" w:rsidTr="00F174F8">
        <w:tc>
          <w:tcPr>
            <w:tcW w:w="466" w:type="dxa"/>
          </w:tcPr>
          <w:p w14:paraId="59D11389" w14:textId="77777777" w:rsidR="005651D7" w:rsidRPr="005651D7" w:rsidRDefault="005651D7" w:rsidP="005651D7">
            <w:pPr>
              <w:spacing w:after="60"/>
              <w:rPr>
                <w:sz w:val="24"/>
                <w:szCs w:val="24"/>
              </w:rPr>
            </w:pPr>
            <w:r w:rsidRPr="005651D7">
              <w:rPr>
                <w:rFonts w:ascii="Arial" w:hAnsi="Arial" w:cs="Arial"/>
                <w:sz w:val="24"/>
                <w:szCs w:val="24"/>
              </w:rPr>
              <w:sym w:font="Wingdings" w:char="F06F"/>
            </w:r>
          </w:p>
        </w:tc>
        <w:tc>
          <w:tcPr>
            <w:tcW w:w="1747" w:type="dxa"/>
          </w:tcPr>
          <w:p w14:paraId="44E7514D" w14:textId="77777777" w:rsidR="005651D7" w:rsidRPr="00AA71AA" w:rsidRDefault="005651D7" w:rsidP="005651D7">
            <w:pPr>
              <w:spacing w:after="60"/>
              <w:rPr>
                <w:rFonts w:ascii="Arial" w:hAnsi="Arial" w:cs="Arial"/>
                <w:caps/>
              </w:rPr>
            </w:pPr>
            <w:r w:rsidRPr="00AA71AA">
              <w:rPr>
                <w:rFonts w:ascii="Arial" w:hAnsi="Arial" w:cs="Arial"/>
                <w:caps/>
              </w:rPr>
              <w:t>SMG</w:t>
            </w:r>
          </w:p>
        </w:tc>
        <w:tc>
          <w:tcPr>
            <w:tcW w:w="7327" w:type="dxa"/>
          </w:tcPr>
          <w:p w14:paraId="7926CB57" w14:textId="77777777" w:rsidR="005651D7" w:rsidRPr="00AA71AA" w:rsidRDefault="005651D7" w:rsidP="005651D7">
            <w:pPr>
              <w:spacing w:after="60"/>
              <w:rPr>
                <w:rFonts w:ascii="Arial" w:hAnsi="Arial" w:cs="Arial"/>
              </w:rPr>
            </w:pPr>
            <w:r w:rsidRPr="00AA71AA">
              <w:rPr>
                <w:rFonts w:ascii="Arial" w:hAnsi="Arial" w:cs="Arial"/>
              </w:rPr>
              <w:t>Standby Minor Guardianship</w:t>
            </w:r>
          </w:p>
        </w:tc>
      </w:tr>
    </w:tbl>
    <w:p w14:paraId="0693DE3F" w14:textId="77777777" w:rsidR="005651D7" w:rsidRDefault="005651D7" w:rsidP="00912D08">
      <w:pPr>
        <w:spacing w:after="0" w:line="240" w:lineRule="auto"/>
        <w:rPr>
          <w:rFonts w:ascii="Arial" w:hAnsi="Arial" w:cs="Arial"/>
        </w:rPr>
        <w:sectPr w:rsidR="005651D7" w:rsidSect="00C17838">
          <w:footerReference w:type="default" r:id="rId7"/>
          <w:endnotePr>
            <w:numFmt w:val="decimal"/>
          </w:endnotePr>
          <w:type w:val="continuous"/>
          <w:pgSz w:w="12240" w:h="15840" w:code="1"/>
          <w:pgMar w:top="4320" w:right="1440" w:bottom="1440" w:left="1440" w:header="0" w:footer="1440" w:gutter="0"/>
          <w:pgNumType w:start="1"/>
          <w:cols w:space="720"/>
          <w:noEndnote/>
        </w:sectPr>
      </w:pPr>
      <w:r>
        <w:rPr>
          <w:rFonts w:ascii="Arial" w:hAnsi="Arial" w:cs="Arial"/>
        </w:rPr>
        <w:br w:type="page"/>
      </w:r>
    </w:p>
    <w:p w14:paraId="71C1D0BB" w14:textId="77777777" w:rsidR="005651D7" w:rsidRDefault="005651D7" w:rsidP="00912D08">
      <w:pPr>
        <w:spacing w:after="0" w:line="240" w:lineRule="auto"/>
        <w:rPr>
          <w:rFonts w:ascii="Arial" w:hAnsi="Arial" w:cs="Arial"/>
        </w:rPr>
        <w:sectPr w:rsidR="005651D7" w:rsidSect="0040245A">
          <w:footerReference w:type="default" r:id="rId8"/>
          <w:endnotePr>
            <w:numFmt w:val="decimal"/>
          </w:endnotePr>
          <w:type w:val="continuous"/>
          <w:pgSz w:w="12240" w:h="15840" w:code="1"/>
          <w:pgMar w:top="1440" w:right="1440" w:bottom="1440" w:left="1440" w:header="0" w:footer="1440" w:gutter="0"/>
          <w:pgNumType w:start="1"/>
          <w:cols w:space="720"/>
          <w:noEndnote/>
        </w:sectPr>
      </w:pPr>
    </w:p>
    <w:p w14:paraId="33717877" w14:textId="7490397E" w:rsidR="00F21BAB" w:rsidRPr="005A5A9A" w:rsidRDefault="005A5A9A" w:rsidP="0055389E">
      <w:pPr>
        <w:shd w:val="clear" w:color="auto" w:fill="FFFFFF"/>
        <w:suppressAutoHyphens/>
        <w:spacing w:after="0" w:line="240" w:lineRule="auto"/>
        <w:rPr>
          <w:rFonts w:ascii="Arial" w:hAnsi="Arial" w:cs="Arial"/>
          <w:spacing w:val="-2"/>
          <w14:shadow w14:blurRad="50800" w14:dist="38100" w14:dir="2700000" w14:sx="100000" w14:sy="100000" w14:kx="0" w14:ky="0" w14:algn="tl">
            <w14:srgbClr w14:val="000000">
              <w14:alpha w14:val="60000"/>
            </w14:srgbClr>
          </w14:shadow>
        </w:rPr>
      </w:pPr>
      <w:r w:rsidRPr="005A5A9A">
        <w:rPr>
          <w:rFonts w:ascii="Arial" w:hAnsi="Arial" w:cs="Arial"/>
          <w:b/>
        </w:rPr>
        <w:t>GUARDIANSHIP/CONSERVATORSHIP</w:t>
      </w:r>
    </w:p>
    <w:p w14:paraId="6C3F47DA" w14:textId="77777777" w:rsidR="005A5A9A" w:rsidRDefault="005A5A9A" w:rsidP="005A5A9A">
      <w:pPr>
        <w:pStyle w:val="define0"/>
        <w:spacing w:before="0" w:after="100"/>
        <w:rPr>
          <w:b/>
          <w:sz w:val="22"/>
          <w:szCs w:val="22"/>
        </w:rPr>
      </w:pPr>
    </w:p>
    <w:p w14:paraId="39DC1251" w14:textId="4E0545D3" w:rsidR="005A5A9A" w:rsidRPr="005A5A9A" w:rsidRDefault="005A5A9A" w:rsidP="005A5A9A">
      <w:pPr>
        <w:pStyle w:val="define0"/>
        <w:spacing w:before="0" w:after="100"/>
        <w:rPr>
          <w:b/>
          <w:sz w:val="22"/>
          <w:szCs w:val="22"/>
        </w:rPr>
      </w:pPr>
      <w:r w:rsidRPr="005A5A9A">
        <w:rPr>
          <w:b/>
          <w:sz w:val="22"/>
          <w:szCs w:val="22"/>
        </w:rPr>
        <w:t xml:space="preserve">Emergency Guardianship/Conservatorship and Minor Emergency Guardianship/ </w:t>
      </w:r>
      <w:proofErr w:type="gramStart"/>
      <w:r w:rsidRPr="005A5A9A">
        <w:rPr>
          <w:b/>
          <w:sz w:val="22"/>
          <w:szCs w:val="22"/>
        </w:rPr>
        <w:t xml:space="preserve">Conservatorship  </w:t>
      </w:r>
      <w:r w:rsidRPr="005A5A9A">
        <w:rPr>
          <w:sz w:val="22"/>
          <w:szCs w:val="22"/>
        </w:rPr>
        <w:t>-</w:t>
      </w:r>
      <w:proofErr w:type="gramEnd"/>
      <w:r w:rsidRPr="005A5A9A">
        <w:rPr>
          <w:sz w:val="22"/>
          <w:szCs w:val="22"/>
        </w:rPr>
        <w:t xml:space="preserve">Emergent request to appoint a person to manage the estate or affairs of another. </w:t>
      </w:r>
    </w:p>
    <w:p w14:paraId="4AB78577" w14:textId="77777777" w:rsidR="005A5A9A" w:rsidRPr="005A5A9A" w:rsidRDefault="005A5A9A" w:rsidP="005A5A9A">
      <w:pPr>
        <w:pStyle w:val="define0"/>
        <w:spacing w:before="0" w:after="100"/>
        <w:rPr>
          <w:sz w:val="22"/>
          <w:szCs w:val="22"/>
        </w:rPr>
      </w:pPr>
      <w:r w:rsidRPr="005A5A9A">
        <w:rPr>
          <w:b/>
          <w:sz w:val="22"/>
          <w:szCs w:val="22"/>
        </w:rPr>
        <w:t>Emergency Minor Guardianship</w:t>
      </w:r>
      <w:r w:rsidRPr="005A5A9A">
        <w:rPr>
          <w:sz w:val="22"/>
          <w:szCs w:val="22"/>
        </w:rPr>
        <w:t xml:space="preserve">-Emergent </w:t>
      </w:r>
      <w:proofErr w:type="gramStart"/>
      <w:r w:rsidRPr="005A5A9A">
        <w:rPr>
          <w:sz w:val="22"/>
          <w:szCs w:val="22"/>
        </w:rPr>
        <w:t>request</w:t>
      </w:r>
      <w:proofErr w:type="gramEnd"/>
      <w:r w:rsidRPr="005A5A9A">
        <w:rPr>
          <w:sz w:val="22"/>
          <w:szCs w:val="22"/>
        </w:rPr>
        <w:t xml:space="preserve"> to place a child with a guardian while Minor Guardianship Custody is pending.  RCW 11.130.225</w:t>
      </w:r>
    </w:p>
    <w:p w14:paraId="7D88107A" w14:textId="77777777" w:rsidR="005A5A9A" w:rsidRPr="005A5A9A" w:rsidRDefault="005A5A9A" w:rsidP="005A5A9A">
      <w:pPr>
        <w:pStyle w:val="define0"/>
        <w:spacing w:before="0" w:after="100"/>
        <w:rPr>
          <w:sz w:val="22"/>
          <w:szCs w:val="22"/>
        </w:rPr>
      </w:pPr>
      <w:r w:rsidRPr="005A5A9A">
        <w:rPr>
          <w:b/>
          <w:sz w:val="22"/>
          <w:szCs w:val="22"/>
        </w:rPr>
        <w:t>Guardianship</w:t>
      </w:r>
      <w:r w:rsidRPr="005A5A9A">
        <w:rPr>
          <w:sz w:val="22"/>
          <w:szCs w:val="22"/>
        </w:rPr>
        <w:t>--Petition to appoint a guardian over a person and estate to manage the affairs of another or non</w:t>
      </w:r>
      <w:r w:rsidRPr="005A5A9A">
        <w:rPr>
          <w:sz w:val="22"/>
          <w:szCs w:val="22"/>
        </w:rPr>
        <w:noBreakHyphen/>
        <w:t>resident person.</w:t>
      </w:r>
    </w:p>
    <w:p w14:paraId="67ED07E3" w14:textId="77777777" w:rsidR="005A5A9A" w:rsidRPr="005A5A9A" w:rsidRDefault="005A5A9A" w:rsidP="005A5A9A">
      <w:pPr>
        <w:pStyle w:val="define0"/>
        <w:spacing w:before="0" w:after="100"/>
        <w:rPr>
          <w:sz w:val="22"/>
          <w:szCs w:val="22"/>
        </w:rPr>
      </w:pPr>
      <w:r w:rsidRPr="005A5A9A">
        <w:rPr>
          <w:b/>
          <w:sz w:val="22"/>
          <w:szCs w:val="22"/>
        </w:rPr>
        <w:t>Guardianship/</w:t>
      </w:r>
      <w:proofErr w:type="gramStart"/>
      <w:r w:rsidRPr="005A5A9A">
        <w:rPr>
          <w:b/>
          <w:sz w:val="22"/>
          <w:szCs w:val="22"/>
        </w:rPr>
        <w:t>Estate</w:t>
      </w:r>
      <w:r w:rsidRPr="005A5A9A">
        <w:rPr>
          <w:sz w:val="22"/>
          <w:szCs w:val="22"/>
        </w:rPr>
        <w:t>--Petition</w:t>
      </w:r>
      <w:proofErr w:type="gramEnd"/>
      <w:r w:rsidRPr="005A5A9A">
        <w:rPr>
          <w:sz w:val="22"/>
          <w:szCs w:val="22"/>
        </w:rPr>
        <w:t xml:space="preserve"> seeking court settlement for the property of a deceased person who was the ward of a guardian.</w:t>
      </w:r>
    </w:p>
    <w:p w14:paraId="0B547B24" w14:textId="77777777" w:rsidR="005A5A9A" w:rsidRPr="005A5A9A" w:rsidRDefault="005A5A9A" w:rsidP="005A5A9A">
      <w:pPr>
        <w:pStyle w:val="define0"/>
        <w:spacing w:before="0" w:after="100"/>
        <w:rPr>
          <w:sz w:val="22"/>
          <w:szCs w:val="22"/>
        </w:rPr>
      </w:pPr>
      <w:r w:rsidRPr="005A5A9A">
        <w:rPr>
          <w:b/>
          <w:sz w:val="22"/>
          <w:szCs w:val="22"/>
        </w:rPr>
        <w:t>Guardianship of the Estate</w:t>
      </w:r>
      <w:r w:rsidRPr="005A5A9A">
        <w:rPr>
          <w:sz w:val="22"/>
          <w:szCs w:val="22"/>
        </w:rPr>
        <w:t xml:space="preserve"> – Petition to appoint a conservator over the estate to manage the affairs of another or non-resident person.  </w:t>
      </w:r>
    </w:p>
    <w:p w14:paraId="4304C83A" w14:textId="77777777" w:rsidR="005A5A9A" w:rsidRPr="005A5A9A" w:rsidRDefault="005A5A9A" w:rsidP="005A5A9A">
      <w:pPr>
        <w:pStyle w:val="define0"/>
        <w:spacing w:before="0" w:after="100"/>
        <w:rPr>
          <w:sz w:val="22"/>
          <w:szCs w:val="22"/>
        </w:rPr>
      </w:pPr>
      <w:r w:rsidRPr="005A5A9A">
        <w:rPr>
          <w:b/>
          <w:sz w:val="22"/>
          <w:szCs w:val="22"/>
        </w:rPr>
        <w:t>Guardianship of the Person</w:t>
      </w:r>
      <w:r w:rsidRPr="005A5A9A">
        <w:rPr>
          <w:sz w:val="22"/>
          <w:szCs w:val="22"/>
        </w:rPr>
        <w:t xml:space="preserve"> – Petition to appoint a guardian over a person to manage the affairs of another</w:t>
      </w:r>
    </w:p>
    <w:p w14:paraId="29824318" w14:textId="77777777" w:rsidR="005A5A9A" w:rsidRPr="005A5A9A" w:rsidRDefault="005A5A9A" w:rsidP="005A5A9A">
      <w:pPr>
        <w:pStyle w:val="define0"/>
        <w:spacing w:before="0" w:after="100"/>
        <w:rPr>
          <w:sz w:val="22"/>
          <w:szCs w:val="22"/>
        </w:rPr>
      </w:pPr>
      <w:r w:rsidRPr="005A5A9A">
        <w:rPr>
          <w:b/>
          <w:sz w:val="22"/>
          <w:szCs w:val="22"/>
        </w:rPr>
        <w:t>Limited Guardianship</w:t>
      </w:r>
      <w:r w:rsidRPr="005A5A9A">
        <w:rPr>
          <w:sz w:val="22"/>
          <w:szCs w:val="22"/>
        </w:rPr>
        <w:t>--Petition to appoint a limited guardian with only partial responsibility for the ward's person and property, where the ward is not fully incompetent.</w:t>
      </w:r>
    </w:p>
    <w:p w14:paraId="0554CA63" w14:textId="77777777" w:rsidR="005A5A9A" w:rsidRPr="005A5A9A" w:rsidRDefault="005A5A9A" w:rsidP="005A5A9A">
      <w:pPr>
        <w:pStyle w:val="define0"/>
        <w:spacing w:before="0" w:after="100"/>
        <w:rPr>
          <w:sz w:val="22"/>
          <w:szCs w:val="22"/>
        </w:rPr>
      </w:pPr>
      <w:r w:rsidRPr="005A5A9A">
        <w:rPr>
          <w:b/>
          <w:sz w:val="22"/>
          <w:szCs w:val="22"/>
        </w:rPr>
        <w:t xml:space="preserve">Limited Guardianship of the </w:t>
      </w:r>
      <w:proofErr w:type="gramStart"/>
      <w:r w:rsidRPr="005A5A9A">
        <w:rPr>
          <w:b/>
          <w:sz w:val="22"/>
          <w:szCs w:val="22"/>
        </w:rPr>
        <w:t>Estate</w:t>
      </w:r>
      <w:r w:rsidRPr="005A5A9A">
        <w:rPr>
          <w:sz w:val="22"/>
          <w:szCs w:val="22"/>
        </w:rPr>
        <w:t>--Petition</w:t>
      </w:r>
      <w:proofErr w:type="gramEnd"/>
      <w:r w:rsidRPr="005A5A9A">
        <w:rPr>
          <w:sz w:val="22"/>
          <w:szCs w:val="22"/>
        </w:rPr>
        <w:t xml:space="preserve"> to appoint a limited guardian with only partial responsibility for the person’s property, where the ward is not fully incompetent.</w:t>
      </w:r>
    </w:p>
    <w:p w14:paraId="20E4E333" w14:textId="77777777" w:rsidR="005A5A9A" w:rsidRPr="005A5A9A" w:rsidRDefault="005A5A9A" w:rsidP="005A5A9A">
      <w:pPr>
        <w:pStyle w:val="define0"/>
        <w:spacing w:before="0" w:after="100"/>
        <w:rPr>
          <w:sz w:val="22"/>
          <w:szCs w:val="22"/>
        </w:rPr>
      </w:pPr>
      <w:r w:rsidRPr="005A5A9A">
        <w:rPr>
          <w:b/>
          <w:sz w:val="22"/>
          <w:szCs w:val="22"/>
        </w:rPr>
        <w:t xml:space="preserve">Limited Guardianship of the </w:t>
      </w:r>
      <w:proofErr w:type="gramStart"/>
      <w:r w:rsidRPr="005A5A9A">
        <w:rPr>
          <w:b/>
          <w:sz w:val="22"/>
          <w:szCs w:val="22"/>
        </w:rPr>
        <w:t>Person</w:t>
      </w:r>
      <w:r w:rsidRPr="005A5A9A">
        <w:rPr>
          <w:sz w:val="22"/>
          <w:szCs w:val="22"/>
        </w:rPr>
        <w:t>--Petition</w:t>
      </w:r>
      <w:proofErr w:type="gramEnd"/>
      <w:r w:rsidRPr="005A5A9A">
        <w:rPr>
          <w:sz w:val="22"/>
          <w:szCs w:val="22"/>
        </w:rPr>
        <w:t xml:space="preserve"> to appoint a limited guardian with only partial responsibility for the </w:t>
      </w:r>
      <w:proofErr w:type="gramStart"/>
      <w:r w:rsidRPr="005A5A9A">
        <w:rPr>
          <w:sz w:val="22"/>
          <w:szCs w:val="22"/>
        </w:rPr>
        <w:t>person,</w:t>
      </w:r>
      <w:proofErr w:type="gramEnd"/>
      <w:r w:rsidRPr="005A5A9A">
        <w:rPr>
          <w:sz w:val="22"/>
          <w:szCs w:val="22"/>
        </w:rPr>
        <w:t xml:space="preserve"> where the ward is not fully incompetent.</w:t>
      </w:r>
    </w:p>
    <w:p w14:paraId="07ECEDF4" w14:textId="77777777" w:rsidR="005A5A9A" w:rsidRPr="005A5A9A" w:rsidRDefault="005A5A9A" w:rsidP="005A5A9A">
      <w:pPr>
        <w:pStyle w:val="define0"/>
        <w:spacing w:before="0" w:after="100"/>
        <w:rPr>
          <w:sz w:val="22"/>
          <w:szCs w:val="22"/>
        </w:rPr>
      </w:pPr>
      <w:r w:rsidRPr="005A5A9A">
        <w:rPr>
          <w:b/>
          <w:sz w:val="22"/>
          <w:szCs w:val="22"/>
        </w:rPr>
        <w:t xml:space="preserve">Minor </w:t>
      </w:r>
      <w:proofErr w:type="gramStart"/>
      <w:r w:rsidRPr="005A5A9A">
        <w:rPr>
          <w:b/>
          <w:sz w:val="22"/>
          <w:szCs w:val="22"/>
        </w:rPr>
        <w:t>Conservatorship</w:t>
      </w:r>
      <w:r w:rsidRPr="005A5A9A">
        <w:rPr>
          <w:sz w:val="22"/>
          <w:szCs w:val="22"/>
        </w:rPr>
        <w:t>--Petition</w:t>
      </w:r>
      <w:proofErr w:type="gramEnd"/>
      <w:r w:rsidRPr="005A5A9A">
        <w:rPr>
          <w:sz w:val="22"/>
          <w:szCs w:val="22"/>
        </w:rPr>
        <w:t xml:space="preserve"> is based solely on the underage status of </w:t>
      </w:r>
      <w:proofErr w:type="gramStart"/>
      <w:r w:rsidRPr="005A5A9A">
        <w:rPr>
          <w:sz w:val="22"/>
          <w:szCs w:val="22"/>
        </w:rPr>
        <w:t>the Minor</w:t>
      </w:r>
      <w:proofErr w:type="gramEnd"/>
      <w:r w:rsidRPr="005A5A9A">
        <w:rPr>
          <w:sz w:val="22"/>
          <w:szCs w:val="22"/>
        </w:rPr>
        <w:t>. RCW 11.130.595</w:t>
      </w:r>
    </w:p>
    <w:p w14:paraId="277155A0" w14:textId="77777777" w:rsidR="005A5A9A" w:rsidRPr="005A5A9A" w:rsidRDefault="005A5A9A" w:rsidP="005A5A9A">
      <w:pPr>
        <w:pStyle w:val="define0"/>
        <w:spacing w:before="0" w:after="100"/>
        <w:rPr>
          <w:sz w:val="22"/>
          <w:szCs w:val="22"/>
        </w:rPr>
      </w:pPr>
      <w:r w:rsidRPr="005A5A9A">
        <w:rPr>
          <w:b/>
          <w:sz w:val="22"/>
          <w:szCs w:val="22"/>
        </w:rPr>
        <w:t>Minor Guardianship Custody</w:t>
      </w:r>
      <w:r w:rsidRPr="005A5A9A">
        <w:rPr>
          <w:sz w:val="22"/>
          <w:szCs w:val="22"/>
        </w:rPr>
        <w:t>-No parent willing/able to perform parenting functions. (Replaces Child Custody-2021) RCW 11.130.190</w:t>
      </w:r>
    </w:p>
    <w:p w14:paraId="6E1EF98F" w14:textId="445DC4FC" w:rsidR="00D4511E" w:rsidRPr="002710FD" w:rsidRDefault="00076095" w:rsidP="00D4511E">
      <w:pPr>
        <w:pStyle w:val="define0"/>
        <w:spacing w:before="0" w:after="100"/>
        <w:rPr>
          <w:bCs/>
          <w:sz w:val="22"/>
          <w:szCs w:val="22"/>
        </w:rPr>
      </w:pPr>
      <w:r>
        <w:rPr>
          <w:b/>
          <w:sz w:val="22"/>
          <w:szCs w:val="22"/>
        </w:rPr>
        <w:t>Minor Other Protective Arrangement</w:t>
      </w:r>
      <w:r w:rsidR="00D4511E">
        <w:rPr>
          <w:bCs/>
          <w:sz w:val="22"/>
          <w:szCs w:val="22"/>
        </w:rPr>
        <w:t>--</w:t>
      </w:r>
      <w:r w:rsidR="00D4511E" w:rsidRPr="00D4511E">
        <w:rPr>
          <w:bCs/>
        </w:rPr>
        <w:t xml:space="preserve"> </w:t>
      </w:r>
      <w:r w:rsidR="00D4511E">
        <w:rPr>
          <w:bCs/>
          <w:sz w:val="22"/>
          <w:szCs w:val="22"/>
        </w:rPr>
        <w:t>Petition to appoint a special agent to perform a specific task in managing the affairs or estate of a minor. RCW 11.130.</w:t>
      </w:r>
    </w:p>
    <w:p w14:paraId="41A67DA3" w14:textId="03F4792F" w:rsidR="00076095" w:rsidRPr="002710FD" w:rsidRDefault="002710FD" w:rsidP="005A5A9A">
      <w:pPr>
        <w:pStyle w:val="define0"/>
        <w:spacing w:before="0" w:after="100"/>
        <w:rPr>
          <w:bCs/>
          <w:sz w:val="22"/>
          <w:szCs w:val="22"/>
        </w:rPr>
      </w:pPr>
      <w:r>
        <w:rPr>
          <w:b/>
          <w:sz w:val="22"/>
          <w:szCs w:val="22"/>
        </w:rPr>
        <w:t>Other Protective Arrangement</w:t>
      </w:r>
      <w:r>
        <w:rPr>
          <w:bCs/>
          <w:sz w:val="22"/>
          <w:szCs w:val="22"/>
        </w:rPr>
        <w:t xml:space="preserve"> –Petition to appoint a special agent to perform a specific task in managing the </w:t>
      </w:r>
      <w:r w:rsidR="00D4511E">
        <w:rPr>
          <w:bCs/>
          <w:sz w:val="22"/>
          <w:szCs w:val="22"/>
        </w:rPr>
        <w:t>affairs</w:t>
      </w:r>
      <w:r>
        <w:rPr>
          <w:bCs/>
          <w:sz w:val="22"/>
          <w:szCs w:val="22"/>
        </w:rPr>
        <w:t xml:space="preserve"> or estate of another. </w:t>
      </w:r>
      <w:r w:rsidR="00D4511E">
        <w:rPr>
          <w:bCs/>
          <w:sz w:val="22"/>
          <w:szCs w:val="22"/>
        </w:rPr>
        <w:t>RCW 11.130.</w:t>
      </w:r>
    </w:p>
    <w:p w14:paraId="41EEA681" w14:textId="231880A5" w:rsidR="005A5A9A" w:rsidRDefault="005A5A9A" w:rsidP="005A5A9A">
      <w:pPr>
        <w:pStyle w:val="define0"/>
        <w:spacing w:before="0" w:after="100"/>
        <w:rPr>
          <w:sz w:val="22"/>
          <w:szCs w:val="22"/>
        </w:rPr>
      </w:pPr>
      <w:r w:rsidRPr="005A5A9A">
        <w:rPr>
          <w:b/>
          <w:sz w:val="22"/>
          <w:szCs w:val="22"/>
        </w:rPr>
        <w:t>Standby Minor Guardianship</w:t>
      </w:r>
      <w:r w:rsidRPr="005A5A9A">
        <w:rPr>
          <w:sz w:val="22"/>
          <w:szCs w:val="22"/>
        </w:rPr>
        <w:t xml:space="preserve">-Guardian appointment for up to 2 years when no parent </w:t>
      </w:r>
      <w:proofErr w:type="gramStart"/>
      <w:r w:rsidRPr="005A5A9A">
        <w:rPr>
          <w:sz w:val="22"/>
          <w:szCs w:val="22"/>
        </w:rPr>
        <w:t>is willing/able to</w:t>
      </w:r>
      <w:proofErr w:type="gramEnd"/>
      <w:r w:rsidRPr="005A5A9A">
        <w:rPr>
          <w:sz w:val="22"/>
          <w:szCs w:val="22"/>
        </w:rPr>
        <w:t xml:space="preserve"> perform parenting functions. RCW 11.130.220</w:t>
      </w:r>
    </w:p>
    <w:p w14:paraId="53A740B4" w14:textId="77777777" w:rsidR="005A5A9A" w:rsidRPr="005A5A9A" w:rsidRDefault="005A5A9A" w:rsidP="005A5A9A">
      <w:pPr>
        <w:pStyle w:val="define0"/>
        <w:spacing w:before="0" w:after="100"/>
        <w:rPr>
          <w:sz w:val="22"/>
          <w:szCs w:val="22"/>
        </w:rPr>
      </w:pPr>
    </w:p>
    <w:p w14:paraId="732C5F80" w14:textId="77777777" w:rsidR="005A5A9A" w:rsidRDefault="005A5A9A"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5A74F8B5" w14:textId="77777777" w:rsidR="0040245A" w:rsidRDefault="0040245A">
      <w:pPr>
        <w:sectPr w:rsidR="0040245A" w:rsidSect="0040245A">
          <w:headerReference w:type="even" r:id="rId9"/>
          <w:headerReference w:type="default" r:id="rId10"/>
          <w:footerReference w:type="default" r:id="rId11"/>
          <w:headerReference w:type="first" r:id="rId12"/>
          <w:type w:val="continuous"/>
          <w:pgSz w:w="12240" w:h="15840"/>
          <w:pgMar w:top="1440" w:right="1440" w:bottom="1440" w:left="1440" w:header="720" w:footer="720" w:gutter="0"/>
          <w:cols w:space="720"/>
          <w:docGrid w:linePitch="360"/>
        </w:sectPr>
      </w:pPr>
    </w:p>
    <w:p w14:paraId="54762D3E" w14:textId="77777777" w:rsidR="00A3757D" w:rsidRDefault="00A3757D" w:rsidP="005A5A9A"/>
    <w:sectPr w:rsidR="00A3757D" w:rsidSect="00A366D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66B9" w14:textId="77777777" w:rsidR="00D41305" w:rsidRDefault="00D41305">
      <w:pPr>
        <w:spacing w:after="0" w:line="240" w:lineRule="auto"/>
      </w:pPr>
      <w:r>
        <w:separator/>
      </w:r>
    </w:p>
  </w:endnote>
  <w:endnote w:type="continuationSeparator" w:id="0">
    <w:p w14:paraId="111B3A13" w14:textId="77777777" w:rsidR="00D41305" w:rsidRDefault="00D4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902D" w14:textId="48D73A70" w:rsidR="00A75007" w:rsidRDefault="00886AB1" w:rsidP="00597E2D">
    <w:pPr>
      <w:suppressAutoHyphens/>
      <w:spacing w:after="0" w:line="240" w:lineRule="auto"/>
      <w:rPr>
        <w:rFonts w:ascii="Arial" w:hAnsi="Arial"/>
        <w:sz w:val="16"/>
      </w:rPr>
    </w:pPr>
    <w:r>
      <w:rPr>
        <w:rFonts w:ascii="Arial" w:hAnsi="Arial"/>
        <w:sz w:val="16"/>
      </w:rPr>
      <w:t>_______________________________________________________________________________________________________</w:t>
    </w:r>
  </w:p>
  <w:p w14:paraId="456FB4F0" w14:textId="77777777" w:rsidR="00A75007" w:rsidRDefault="00886AB1" w:rsidP="00597E2D">
    <w:pPr>
      <w:spacing w:after="0" w:line="240" w:lineRule="auto"/>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r>
      <w:tab/>
    </w:r>
  </w:p>
  <w:p w14:paraId="3715D859" w14:textId="77777777" w:rsidR="003A6322" w:rsidRDefault="003A6322" w:rsidP="00597E2D">
    <w:pPr>
      <w:spacing w:after="0" w:line="240" w:lineRule="auto"/>
    </w:pPr>
  </w:p>
  <w:p w14:paraId="05E3EB90" w14:textId="4CF24787" w:rsidR="005A5A9A" w:rsidRPr="005A5A9A" w:rsidRDefault="005A5A9A" w:rsidP="005A5A9A">
    <w:pPr>
      <w:spacing w:after="0" w:line="240" w:lineRule="auto"/>
      <w:jc w:val="right"/>
      <w:rPr>
        <w:rFonts w:ascii="Arial" w:hAnsi="Arial"/>
        <w:b/>
        <w:i/>
        <w:iCs/>
        <w:sz w:val="20"/>
      </w:rPr>
    </w:pPr>
    <w:r>
      <w:rPr>
        <w:i/>
        <w:iCs/>
      </w:rPr>
      <w:t xml:space="preserve">Last Updated: </w:t>
    </w:r>
    <w:r w:rsidR="00580A49">
      <w:rPr>
        <w:i/>
        <w:iCs/>
      </w:rPr>
      <w:t>05</w:t>
    </w:r>
    <w:r>
      <w:rPr>
        <w:i/>
        <w:iCs/>
      </w:rPr>
      <w:t>/</w:t>
    </w:r>
    <w:r w:rsidR="00580A49">
      <w:rPr>
        <w:i/>
        <w:iCs/>
      </w:rPr>
      <w:t>21</w:t>
    </w:r>
    <w:r>
      <w:rPr>
        <w:i/>
        <w:iCs/>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399A" w14:textId="41C0AF39" w:rsidR="00EE4F5A" w:rsidRPr="00EE4F5A" w:rsidRDefault="00EE4F5A" w:rsidP="00EE4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D73D" w14:textId="77777777" w:rsidR="00A366DD" w:rsidRPr="00A366DD" w:rsidRDefault="00A366DD" w:rsidP="00A3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9C65" w14:textId="77777777" w:rsidR="00D41305" w:rsidRDefault="00D41305">
      <w:pPr>
        <w:spacing w:after="0" w:line="240" w:lineRule="auto"/>
      </w:pPr>
      <w:r>
        <w:separator/>
      </w:r>
    </w:p>
  </w:footnote>
  <w:footnote w:type="continuationSeparator" w:id="0">
    <w:p w14:paraId="0D4B0B50" w14:textId="77777777" w:rsidR="00D41305" w:rsidRDefault="00D4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5D5A" w14:textId="0026394D" w:rsidR="00622BCC" w:rsidRDefault="0062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BD7E" w14:textId="5570F6DE" w:rsidR="00622BCC" w:rsidRDefault="0062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DC53" w14:textId="110B78CE" w:rsidR="00622BCC" w:rsidRDefault="00622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76095"/>
    <w:rsid w:val="00082B40"/>
    <w:rsid w:val="0008559D"/>
    <w:rsid w:val="000B3180"/>
    <w:rsid w:val="000C5093"/>
    <w:rsid w:val="000E6B72"/>
    <w:rsid w:val="000F5D23"/>
    <w:rsid w:val="00116F0D"/>
    <w:rsid w:val="001500B1"/>
    <w:rsid w:val="001A7E2B"/>
    <w:rsid w:val="001E47B2"/>
    <w:rsid w:val="002259E8"/>
    <w:rsid w:val="002447D1"/>
    <w:rsid w:val="002665F4"/>
    <w:rsid w:val="002710FD"/>
    <w:rsid w:val="00271D8A"/>
    <w:rsid w:val="002F19F0"/>
    <w:rsid w:val="003220FF"/>
    <w:rsid w:val="003558CB"/>
    <w:rsid w:val="00387540"/>
    <w:rsid w:val="003A6322"/>
    <w:rsid w:val="003E425B"/>
    <w:rsid w:val="0040245A"/>
    <w:rsid w:val="00424DE5"/>
    <w:rsid w:val="00453405"/>
    <w:rsid w:val="004D0AE5"/>
    <w:rsid w:val="004D428F"/>
    <w:rsid w:val="004D4E14"/>
    <w:rsid w:val="004F48C6"/>
    <w:rsid w:val="005528E5"/>
    <w:rsid w:val="0055389E"/>
    <w:rsid w:val="00564458"/>
    <w:rsid w:val="005651D7"/>
    <w:rsid w:val="00580A49"/>
    <w:rsid w:val="00597E2D"/>
    <w:rsid w:val="005A353B"/>
    <w:rsid w:val="005A5A9A"/>
    <w:rsid w:val="005D125D"/>
    <w:rsid w:val="005F39CB"/>
    <w:rsid w:val="005F5EED"/>
    <w:rsid w:val="00604FFC"/>
    <w:rsid w:val="00622BCC"/>
    <w:rsid w:val="00656B4F"/>
    <w:rsid w:val="00835274"/>
    <w:rsid w:val="00870BB7"/>
    <w:rsid w:val="00882C1F"/>
    <w:rsid w:val="00886AB1"/>
    <w:rsid w:val="008B510A"/>
    <w:rsid w:val="008D03D3"/>
    <w:rsid w:val="008E4480"/>
    <w:rsid w:val="00912D08"/>
    <w:rsid w:val="00930FD0"/>
    <w:rsid w:val="009C0B0F"/>
    <w:rsid w:val="009C5646"/>
    <w:rsid w:val="009D5D89"/>
    <w:rsid w:val="009E6A20"/>
    <w:rsid w:val="009F6249"/>
    <w:rsid w:val="00A259CD"/>
    <w:rsid w:val="00A366DD"/>
    <w:rsid w:val="00A3757D"/>
    <w:rsid w:val="00A37984"/>
    <w:rsid w:val="00A55590"/>
    <w:rsid w:val="00A75007"/>
    <w:rsid w:val="00A82803"/>
    <w:rsid w:val="00A977B2"/>
    <w:rsid w:val="00AA71AA"/>
    <w:rsid w:val="00AB0503"/>
    <w:rsid w:val="00AC4367"/>
    <w:rsid w:val="00AC552C"/>
    <w:rsid w:val="00B01F8A"/>
    <w:rsid w:val="00B3191A"/>
    <w:rsid w:val="00B438EC"/>
    <w:rsid w:val="00BA45E5"/>
    <w:rsid w:val="00C17838"/>
    <w:rsid w:val="00C90799"/>
    <w:rsid w:val="00CD0C76"/>
    <w:rsid w:val="00CF5ABD"/>
    <w:rsid w:val="00D261EE"/>
    <w:rsid w:val="00D41305"/>
    <w:rsid w:val="00D4511E"/>
    <w:rsid w:val="00D836E5"/>
    <w:rsid w:val="00DC1ACF"/>
    <w:rsid w:val="00DE6351"/>
    <w:rsid w:val="00DF0B97"/>
    <w:rsid w:val="00DF36B2"/>
    <w:rsid w:val="00E164D7"/>
    <w:rsid w:val="00E57F1F"/>
    <w:rsid w:val="00E95DA2"/>
    <w:rsid w:val="00EC4A79"/>
    <w:rsid w:val="00ED6CF7"/>
    <w:rsid w:val="00EE4F5A"/>
    <w:rsid w:val="00F07C21"/>
    <w:rsid w:val="00F21BAB"/>
    <w:rsid w:val="00F9538D"/>
    <w:rsid w:val="00F959A5"/>
    <w:rsid w:val="00FD2EDC"/>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3A2B6C69"/>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customStyle="1" w:styleId="define0">
    <w:name w:val="define"/>
    <w:basedOn w:val="Normal"/>
    <w:rsid w:val="00EC4A79"/>
    <w:pPr>
      <w:widowControl w:val="0"/>
      <w:suppressAutoHyphens/>
      <w:overflowPunct w:val="0"/>
      <w:autoSpaceDE w:val="0"/>
      <w:autoSpaceDN w:val="0"/>
      <w:adjustRightInd w:val="0"/>
      <w:spacing w:before="120" w:after="0" w:line="240" w:lineRule="auto"/>
      <w:textAlignment w:val="baseline"/>
    </w:pPr>
    <w:rPr>
      <w:rFonts w:ascii="Arial" w:eastAsia="Times New Roman" w:hAnsi="Arial" w:cs="Times New Roman"/>
      <w:spacing w:val="-2"/>
      <w:sz w:val="16"/>
      <w:szCs w:val="20"/>
    </w:rPr>
  </w:style>
  <w:style w:type="character" w:customStyle="1" w:styleId="apple-converted-space">
    <w:name w:val="apple-converted-space"/>
    <w:basedOn w:val="DefaultParagraphFont"/>
    <w:rsid w:val="002665F4"/>
  </w:style>
  <w:style w:type="paragraph" w:styleId="NormalWeb">
    <w:name w:val="Normal (Web)"/>
    <w:basedOn w:val="Normal"/>
    <w:uiPriority w:val="99"/>
    <w:semiHidden/>
    <w:unhideWhenUsed/>
    <w:rsid w:val="0026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F959A5"/>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AB0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03"/>
    <w:rPr>
      <w:rFonts w:ascii="Segoe UI" w:hAnsi="Segoe UI" w:cs="Segoe UI"/>
      <w:sz w:val="18"/>
      <w:szCs w:val="18"/>
    </w:rPr>
  </w:style>
  <w:style w:type="paragraph" w:styleId="ListParagraph">
    <w:name w:val="List Paragraph"/>
    <w:basedOn w:val="Normal"/>
    <w:uiPriority w:val="34"/>
    <w:qFormat/>
    <w:rsid w:val="00DF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1444">
      <w:bodyDiv w:val="1"/>
      <w:marLeft w:val="0"/>
      <w:marRight w:val="0"/>
      <w:marTop w:val="0"/>
      <w:marBottom w:val="0"/>
      <w:divBdr>
        <w:top w:val="none" w:sz="0" w:space="0" w:color="auto"/>
        <w:left w:val="none" w:sz="0" w:space="0" w:color="auto"/>
        <w:bottom w:val="none" w:sz="0" w:space="0" w:color="auto"/>
        <w:right w:val="none" w:sz="0" w:space="0" w:color="auto"/>
      </w:divBdr>
    </w:div>
    <w:div w:id="305670626">
      <w:bodyDiv w:val="1"/>
      <w:marLeft w:val="0"/>
      <w:marRight w:val="0"/>
      <w:marTop w:val="0"/>
      <w:marBottom w:val="0"/>
      <w:divBdr>
        <w:top w:val="none" w:sz="0" w:space="0" w:color="auto"/>
        <w:left w:val="none" w:sz="0" w:space="0" w:color="auto"/>
        <w:bottom w:val="none" w:sz="0" w:space="0" w:color="auto"/>
        <w:right w:val="none" w:sz="0" w:space="0" w:color="auto"/>
      </w:divBdr>
    </w:div>
    <w:div w:id="324432656">
      <w:bodyDiv w:val="1"/>
      <w:marLeft w:val="0"/>
      <w:marRight w:val="0"/>
      <w:marTop w:val="0"/>
      <w:marBottom w:val="0"/>
      <w:divBdr>
        <w:top w:val="none" w:sz="0" w:space="0" w:color="auto"/>
        <w:left w:val="none" w:sz="0" w:space="0" w:color="auto"/>
        <w:bottom w:val="none" w:sz="0" w:space="0" w:color="auto"/>
        <w:right w:val="none" w:sz="0" w:space="0" w:color="auto"/>
      </w:divBdr>
    </w:div>
    <w:div w:id="19083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E8D9-3F12-4E6B-BE0C-7BC2658F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Rogers, Brittni</cp:lastModifiedBy>
  <cp:revision>10</cp:revision>
  <cp:lastPrinted>2015-06-08T16:00:00Z</cp:lastPrinted>
  <dcterms:created xsi:type="dcterms:W3CDTF">2024-10-10T21:51:00Z</dcterms:created>
  <dcterms:modified xsi:type="dcterms:W3CDTF">2025-05-23T19:57:00Z</dcterms:modified>
</cp:coreProperties>
</file>